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755350" w:rsidTr="00755350">
        <w:tc>
          <w:tcPr>
            <w:tcW w:w="704" w:type="dxa"/>
          </w:tcPr>
          <w:p w:rsidR="00755350" w:rsidRDefault="00755350">
            <w:proofErr w:type="spellStart"/>
            <w:r>
              <w:t>S.No</w:t>
            </w:r>
            <w:proofErr w:type="spellEnd"/>
          </w:p>
        </w:tc>
        <w:tc>
          <w:tcPr>
            <w:tcW w:w="5306" w:type="dxa"/>
          </w:tcPr>
          <w:p w:rsidR="00755350" w:rsidRDefault="00755350">
            <w:r>
              <w:t>Solution</w:t>
            </w:r>
          </w:p>
        </w:tc>
        <w:tc>
          <w:tcPr>
            <w:tcW w:w="3006" w:type="dxa"/>
          </w:tcPr>
          <w:p w:rsidR="00755350" w:rsidRDefault="00755350">
            <w:r>
              <w:t>Marks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</w:t>
            </w:r>
          </w:p>
        </w:tc>
        <w:tc>
          <w:tcPr>
            <w:tcW w:w="5306" w:type="dxa"/>
          </w:tcPr>
          <w:p w:rsidR="00755350" w:rsidRDefault="00031393">
            <w:r>
              <w:t>Infinitely many</w:t>
            </w:r>
          </w:p>
        </w:tc>
        <w:tc>
          <w:tcPr>
            <w:tcW w:w="3006" w:type="dxa"/>
          </w:tcPr>
          <w:p w:rsidR="00755350" w:rsidRDefault="00FE672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2</w:t>
            </w:r>
          </w:p>
        </w:tc>
        <w:tc>
          <w:tcPr>
            <w:tcW w:w="5306" w:type="dxa"/>
          </w:tcPr>
          <w:p w:rsidR="00755350" w:rsidRDefault="00FE6722">
            <w:r>
              <w:t>0</w:t>
            </w:r>
          </w:p>
        </w:tc>
        <w:tc>
          <w:tcPr>
            <w:tcW w:w="3006" w:type="dxa"/>
          </w:tcPr>
          <w:p w:rsidR="00755350" w:rsidRDefault="00FE672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3</w:t>
            </w:r>
          </w:p>
        </w:tc>
        <w:tc>
          <w:tcPr>
            <w:tcW w:w="5306" w:type="dxa"/>
          </w:tcPr>
          <w:p w:rsidR="00755350" w:rsidRDefault="00FE6722">
            <w:r>
              <w:t>4</w:t>
            </w:r>
          </w:p>
        </w:tc>
        <w:tc>
          <w:tcPr>
            <w:tcW w:w="3006" w:type="dxa"/>
          </w:tcPr>
          <w:p w:rsidR="00755350" w:rsidRDefault="00FE672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4</w:t>
            </w:r>
          </w:p>
        </w:tc>
        <w:tc>
          <w:tcPr>
            <w:tcW w:w="5306" w:type="dxa"/>
          </w:tcPr>
          <w:p w:rsidR="00755350" w:rsidRDefault="00FE6722">
            <w:r>
              <w:t>X</w:t>
            </w:r>
          </w:p>
        </w:tc>
        <w:tc>
          <w:tcPr>
            <w:tcW w:w="3006" w:type="dxa"/>
          </w:tcPr>
          <w:p w:rsidR="00755350" w:rsidRDefault="00FE672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5</w:t>
            </w:r>
          </w:p>
        </w:tc>
        <w:tc>
          <w:tcPr>
            <w:tcW w:w="5306" w:type="dxa"/>
          </w:tcPr>
          <w:p w:rsidR="00755350" w:rsidRDefault="00C42650">
            <w:r>
              <w:t>5</w:t>
            </w:r>
            <w:r>
              <w:rPr>
                <w:vertAlign w:val="superscript"/>
              </w:rPr>
              <w:t>2</w:t>
            </w:r>
            <w:r>
              <w:t>=25</w:t>
            </w:r>
          </w:p>
          <w:p w:rsidR="00C42650" w:rsidRDefault="00C42650">
            <w:r>
              <w:t>6</w:t>
            </w:r>
            <w:r>
              <w:rPr>
                <w:vertAlign w:val="superscript"/>
              </w:rPr>
              <w:t>2</w:t>
            </w:r>
            <w:r>
              <w:t>=36</w:t>
            </w:r>
          </w:p>
          <w:p w:rsidR="00C42650" w:rsidRDefault="00C42650">
            <w:r>
              <w:t>7</w:t>
            </w:r>
            <w:r>
              <w:rPr>
                <w:vertAlign w:val="superscript"/>
              </w:rPr>
              <w:t xml:space="preserve">2 </w:t>
            </w:r>
            <w:r>
              <w:t>=49</w:t>
            </w:r>
          </w:p>
          <w:p w:rsidR="00C42650" w:rsidRPr="00C42650" w:rsidRDefault="00C42650">
            <w:proofErr w:type="spellStart"/>
            <w:r>
              <w:t>Ans</w:t>
            </w:r>
            <w:proofErr w:type="spellEnd"/>
            <w:r>
              <w:t xml:space="preserve">:-36 </w:t>
            </w:r>
          </w:p>
        </w:tc>
        <w:tc>
          <w:tcPr>
            <w:tcW w:w="3006" w:type="dxa"/>
          </w:tcPr>
          <w:p w:rsidR="00755350" w:rsidRDefault="00755350"/>
          <w:p w:rsidR="00C42650" w:rsidRDefault="00C42650">
            <w:r>
              <w:t>1</w:t>
            </w:r>
          </w:p>
          <w:p w:rsidR="00C42650" w:rsidRDefault="00C42650"/>
          <w:p w:rsidR="00C42650" w:rsidRDefault="00C42650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6</w:t>
            </w:r>
          </w:p>
        </w:tc>
        <w:tc>
          <w:tcPr>
            <w:tcW w:w="5306" w:type="dxa"/>
          </w:tcPr>
          <w:p w:rsidR="00755350" w:rsidRDefault="00C42650">
            <w:r>
              <w:t>99</w:t>
            </w:r>
            <w:r>
              <w:rPr>
                <w:vertAlign w:val="superscript"/>
              </w:rPr>
              <w:t>2</w:t>
            </w:r>
            <w:r>
              <w:t>=(100-1)</w:t>
            </w:r>
            <w:r>
              <w:rPr>
                <w:vertAlign w:val="superscript"/>
              </w:rPr>
              <w:t>2</w:t>
            </w:r>
          </w:p>
          <w:p w:rsidR="00C42650" w:rsidRDefault="00C42650">
            <w:r>
              <w:t xml:space="preserve">      =100</w:t>
            </w:r>
            <w:r>
              <w:rPr>
                <w:vertAlign w:val="superscript"/>
              </w:rPr>
              <w:t>2</w:t>
            </w:r>
            <w:r>
              <w:t>+1</w:t>
            </w:r>
            <w:r>
              <w:rPr>
                <w:vertAlign w:val="superscript"/>
              </w:rPr>
              <w:t>2</w:t>
            </w:r>
            <w:r>
              <w:t>-200</w:t>
            </w:r>
          </w:p>
          <w:p w:rsidR="00C42650" w:rsidRDefault="00C42650">
            <w:r>
              <w:t xml:space="preserve">      =10001-200</w:t>
            </w:r>
          </w:p>
          <w:p w:rsidR="00C42650" w:rsidRPr="00C42650" w:rsidRDefault="00C42650">
            <w:r>
              <w:t xml:space="preserve">      =9801</w:t>
            </w:r>
          </w:p>
        </w:tc>
        <w:tc>
          <w:tcPr>
            <w:tcW w:w="3006" w:type="dxa"/>
          </w:tcPr>
          <w:p w:rsidR="00755350" w:rsidRDefault="00755350"/>
          <w:p w:rsidR="00C42650" w:rsidRDefault="00C42650"/>
          <w:p w:rsidR="00C42650" w:rsidRDefault="00C42650">
            <w:r>
              <w:t>1</w:t>
            </w:r>
          </w:p>
          <w:p w:rsidR="00C42650" w:rsidRDefault="00C42650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7</w:t>
            </w:r>
          </w:p>
        </w:tc>
        <w:tc>
          <w:tcPr>
            <w:tcW w:w="5306" w:type="dxa"/>
          </w:tcPr>
          <w:p w:rsidR="00755350" w:rsidRDefault="00BF4B66">
            <w:r>
              <w:t>Area of quadrilateral</w:t>
            </w:r>
            <w:r w:rsidR="00C42650">
              <w:t>=1/2(13+8)x24</w:t>
            </w:r>
          </w:p>
          <w:p w:rsidR="00C42650" w:rsidRPr="00C42650" w:rsidRDefault="00C42650">
            <w:pPr>
              <w:rPr>
                <w:vertAlign w:val="superscript"/>
              </w:rPr>
            </w:pPr>
            <w:r>
              <w:t xml:space="preserve">                                 =252m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55350" w:rsidRDefault="00C42650">
            <w:r>
              <w:t>1</w:t>
            </w:r>
          </w:p>
          <w:p w:rsidR="00C42650" w:rsidRDefault="00C42650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8</w:t>
            </w:r>
          </w:p>
        </w:tc>
        <w:tc>
          <w:tcPr>
            <w:tcW w:w="5306" w:type="dxa"/>
          </w:tcPr>
          <w:p w:rsidR="00755350" w:rsidRDefault="00C42650">
            <w:pPr>
              <w:rPr>
                <w:vertAlign w:val="superscript"/>
              </w:rPr>
            </w:pPr>
            <w:r>
              <w:t>Surface area of cube=6(10)</w:t>
            </w:r>
            <w:r>
              <w:rPr>
                <w:vertAlign w:val="superscript"/>
              </w:rPr>
              <w:t xml:space="preserve">2 </w:t>
            </w:r>
            <w:r>
              <w:t>cm</w:t>
            </w:r>
            <w:r>
              <w:rPr>
                <w:vertAlign w:val="superscript"/>
              </w:rPr>
              <w:t>2</w:t>
            </w:r>
          </w:p>
          <w:p w:rsidR="00C42650" w:rsidRPr="00C42650" w:rsidRDefault="00C4265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</w:t>
            </w:r>
            <w:r>
              <w:t>=600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55350" w:rsidRDefault="00C42650">
            <w:r>
              <w:t>1</w:t>
            </w:r>
          </w:p>
          <w:p w:rsidR="00C42650" w:rsidRDefault="00C42650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9</w:t>
            </w:r>
          </w:p>
        </w:tc>
        <w:tc>
          <w:tcPr>
            <w:tcW w:w="5306" w:type="dxa"/>
          </w:tcPr>
          <w:p w:rsidR="00755350" w:rsidRDefault="00C42650">
            <w:r>
              <w:t>A=2</w:t>
            </w:r>
          </w:p>
          <w:p w:rsidR="00C42650" w:rsidRDefault="00C42650">
            <w:r>
              <w:t>B=5</w:t>
            </w:r>
          </w:p>
        </w:tc>
        <w:tc>
          <w:tcPr>
            <w:tcW w:w="3006" w:type="dxa"/>
          </w:tcPr>
          <w:p w:rsidR="00755350" w:rsidRDefault="006400BA">
            <w:r>
              <w:t>1</w:t>
            </w:r>
          </w:p>
          <w:p w:rsidR="006400BA" w:rsidRDefault="006400BA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10</w:t>
            </w:r>
          </w:p>
        </w:tc>
        <w:tc>
          <w:tcPr>
            <w:tcW w:w="5306" w:type="dxa"/>
          </w:tcPr>
          <w:p w:rsidR="00755350" w:rsidRDefault="006400BA">
            <w:r>
              <w:t>2+1+Y+5=9</w:t>
            </w:r>
          </w:p>
          <w:p w:rsidR="006400BA" w:rsidRDefault="006400BA">
            <w:r>
              <w:t>8+Y=9</w:t>
            </w:r>
          </w:p>
          <w:p w:rsidR="006400BA" w:rsidRDefault="006400BA">
            <w:r>
              <w:t>Y=1</w:t>
            </w:r>
          </w:p>
        </w:tc>
        <w:tc>
          <w:tcPr>
            <w:tcW w:w="3006" w:type="dxa"/>
          </w:tcPr>
          <w:p w:rsidR="006400BA" w:rsidRDefault="006400BA">
            <w:r>
              <w:t>1</w:t>
            </w:r>
          </w:p>
          <w:p w:rsidR="006400BA" w:rsidRDefault="006400BA">
            <w:r>
              <w:t>1/2</w:t>
            </w:r>
          </w:p>
          <w:p w:rsidR="006400BA" w:rsidRDefault="006400BA">
            <w:r>
              <w:t>1/2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11</w:t>
            </w:r>
          </w:p>
        </w:tc>
        <w:tc>
          <w:tcPr>
            <w:tcW w:w="5306" w:type="dxa"/>
          </w:tcPr>
          <w:p w:rsidR="00755350" w:rsidRDefault="006400BA">
            <w:r>
              <w:t>Correct location of 7/4 and -3/4</w:t>
            </w:r>
          </w:p>
        </w:tc>
        <w:tc>
          <w:tcPr>
            <w:tcW w:w="3006" w:type="dxa"/>
          </w:tcPr>
          <w:p w:rsidR="00755350" w:rsidRDefault="006400BA">
            <w:r>
              <w:t>1</w:t>
            </w:r>
            <w:r w:rsidRPr="006400BA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55pt" o:ole="">
                  <v:imagedata r:id="rId8" o:title=""/>
                </v:shape>
                <o:OLEObject Type="Embed" ProgID="Equation.3" ShapeID="_x0000_i1025" DrawAspect="Content" ObjectID="_1607686999" r:id="rId9"/>
              </w:object>
            </w:r>
            <w:r>
              <w:t xml:space="preserve"> each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12</w:t>
            </w:r>
          </w:p>
        </w:tc>
        <w:tc>
          <w:tcPr>
            <w:tcW w:w="5306" w:type="dxa"/>
          </w:tcPr>
          <w:p w:rsidR="00755350" w:rsidRDefault="006400BA">
            <w:r>
              <w:t>1008=2</w:t>
            </w:r>
            <w:r>
              <w:rPr>
                <w:vertAlign w:val="superscript"/>
              </w:rPr>
              <w:t>4</w:t>
            </w:r>
            <w:r>
              <w:t xml:space="preserve"> x3</w:t>
            </w:r>
            <w:r>
              <w:rPr>
                <w:vertAlign w:val="superscript"/>
              </w:rPr>
              <w:t>2</w:t>
            </w:r>
            <w:r>
              <w:t xml:space="preserve"> x7</w:t>
            </w:r>
          </w:p>
          <w:p w:rsidR="006400BA" w:rsidRDefault="006400BA">
            <w:r>
              <w:t>It should be multiplied by 7</w:t>
            </w:r>
          </w:p>
        </w:tc>
        <w:tc>
          <w:tcPr>
            <w:tcW w:w="3006" w:type="dxa"/>
          </w:tcPr>
          <w:p w:rsidR="00755350" w:rsidRDefault="006400BA">
            <w:r>
              <w:t>2</w:t>
            </w:r>
          </w:p>
          <w:p w:rsidR="006400BA" w:rsidRDefault="006400BA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13</w:t>
            </w:r>
          </w:p>
        </w:tc>
        <w:tc>
          <w:tcPr>
            <w:tcW w:w="5306" w:type="dxa"/>
          </w:tcPr>
          <w:p w:rsidR="00755350" w:rsidRDefault="006400BA">
            <w:r w:rsidRPr="006400BA">
              <w:rPr>
                <w:position w:val="-8"/>
              </w:rPr>
              <w:object w:dxaOrig="680" w:dyaOrig="360">
                <v:shape id="_x0000_i1026" type="#_x0000_t75" style="width:33.8pt;height:18pt" o:ole="">
                  <v:imagedata r:id="rId10" o:title=""/>
                </v:shape>
                <o:OLEObject Type="Embed" ProgID="Equation.3" ShapeID="_x0000_i1026" DrawAspect="Content" ObjectID="_1607687000" r:id="rId11"/>
              </w:object>
            </w:r>
            <w:r>
              <w:t>=1.6</w:t>
            </w:r>
          </w:p>
          <w:p w:rsidR="006400BA" w:rsidRDefault="006400BA">
            <w:r>
              <w:t>By appropriate method</w:t>
            </w:r>
          </w:p>
        </w:tc>
        <w:tc>
          <w:tcPr>
            <w:tcW w:w="3006" w:type="dxa"/>
          </w:tcPr>
          <w:p w:rsidR="00755350" w:rsidRDefault="006400BA">
            <w:r>
              <w:t>3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14</w:t>
            </w:r>
          </w:p>
        </w:tc>
        <w:tc>
          <w:tcPr>
            <w:tcW w:w="5306" w:type="dxa"/>
          </w:tcPr>
          <w:p w:rsidR="00755350" w:rsidRDefault="006400BA" w:rsidP="006400BA">
            <w:pPr>
              <w:pStyle w:val="ListParagraph"/>
              <w:numPr>
                <w:ilvl w:val="0"/>
                <w:numId w:val="1"/>
              </w:numPr>
            </w:pPr>
            <w:r>
              <w:t>(1+</w:t>
            </w:r>
            <w:r w:rsidRPr="006400BA">
              <w:rPr>
                <w:position w:val="-24"/>
              </w:rPr>
              <w:object w:dxaOrig="240" w:dyaOrig="620">
                <v:shape id="_x0000_i1027" type="#_x0000_t75" style="width:12pt;height:30.55pt" o:ole="">
                  <v:imagedata r:id="rId12" o:title=""/>
                </v:shape>
                <o:OLEObject Type="Embed" ProgID="Equation.3" ShapeID="_x0000_i1027" DrawAspect="Content" ObjectID="_1607687001" r:id="rId13"/>
              </w:object>
            </w:r>
            <w:r>
              <w:t>) x 4</w:t>
            </w:r>
          </w:p>
          <w:p w:rsidR="006400BA" w:rsidRDefault="006400BA" w:rsidP="006400BA">
            <w:pPr>
              <w:ind w:left="360"/>
            </w:pPr>
            <w:r>
              <w:t xml:space="preserve">       =</w:t>
            </w:r>
            <w:r w:rsidRPr="006400BA">
              <w:rPr>
                <w:position w:val="-24"/>
              </w:rPr>
              <w:object w:dxaOrig="240" w:dyaOrig="620">
                <v:shape id="_x0000_i1028" type="#_x0000_t75" style="width:12pt;height:30.55pt" o:ole="">
                  <v:imagedata r:id="rId14" o:title=""/>
                </v:shape>
                <o:OLEObject Type="Embed" ProgID="Equation.3" ShapeID="_x0000_i1028" DrawAspect="Content" ObjectID="_1607687002" r:id="rId15"/>
              </w:object>
            </w:r>
            <w:r>
              <w:t>x 4 =5</w:t>
            </w:r>
          </w:p>
          <w:p w:rsidR="006400BA" w:rsidRPr="006400BA" w:rsidRDefault="006400BA" w:rsidP="006400BA">
            <w:pPr>
              <w:ind w:left="360"/>
              <w:rPr>
                <w:vertAlign w:val="superscript"/>
              </w:rPr>
            </w:pPr>
            <w:r>
              <w:t>(b)1.524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3006" w:type="dxa"/>
          </w:tcPr>
          <w:p w:rsidR="00755350" w:rsidRDefault="006400BA">
            <w:r>
              <w:t>1</w:t>
            </w:r>
          </w:p>
          <w:p w:rsidR="006400BA" w:rsidRDefault="006400BA"/>
          <w:p w:rsidR="006400BA" w:rsidRDefault="006400BA">
            <w:r w:rsidRPr="006400BA">
              <w:rPr>
                <w:position w:val="-24"/>
              </w:rPr>
              <w:object w:dxaOrig="240" w:dyaOrig="620">
                <v:shape id="_x0000_i1029" type="#_x0000_t75" style="width:12pt;height:30.55pt" o:ole="">
                  <v:imagedata r:id="rId8" o:title=""/>
                </v:shape>
                <o:OLEObject Type="Embed" ProgID="Equation.3" ShapeID="_x0000_i1029" DrawAspect="Content" ObjectID="_1607687003" r:id="rId16"/>
              </w:object>
            </w:r>
          </w:p>
          <w:p w:rsidR="006400BA" w:rsidRDefault="006400BA">
            <w:r>
              <w:t>1</w:t>
            </w:r>
            <w:r w:rsidRPr="006400BA">
              <w:rPr>
                <w:position w:val="-24"/>
              </w:rPr>
              <w:object w:dxaOrig="240" w:dyaOrig="620">
                <v:shape id="_x0000_i1030" type="#_x0000_t75" style="width:12pt;height:30.55pt" o:ole="">
                  <v:imagedata r:id="rId8" o:title=""/>
                </v:shape>
                <o:OLEObject Type="Embed" ProgID="Equation.3" ShapeID="_x0000_i1030" DrawAspect="Content" ObjectID="_1607687004" r:id="rId17"/>
              </w:objec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15</w:t>
            </w:r>
          </w:p>
        </w:tc>
        <w:tc>
          <w:tcPr>
            <w:tcW w:w="5306" w:type="dxa"/>
          </w:tcPr>
          <w:p w:rsidR="00755350" w:rsidRPr="006400BA" w:rsidRDefault="00952B72" w:rsidP="00952B72">
            <w:pPr>
              <w:ind w:left="360"/>
            </w:pPr>
            <w:r>
              <w:t xml:space="preserve">       (a)</w:t>
            </w:r>
            <w:r w:rsidR="006400BA">
              <w:t>(2p)</w:t>
            </w:r>
            <w:r w:rsidR="006400BA" w:rsidRPr="00952B72">
              <w:rPr>
                <w:vertAlign w:val="superscript"/>
              </w:rPr>
              <w:t>2</w:t>
            </w:r>
            <w:r w:rsidR="006400BA">
              <w:t xml:space="preserve"> – (3q)</w:t>
            </w:r>
            <w:r w:rsidR="006400BA" w:rsidRPr="00952B72">
              <w:rPr>
                <w:vertAlign w:val="superscript"/>
              </w:rPr>
              <w:t>2</w:t>
            </w:r>
          </w:p>
          <w:p w:rsidR="006400BA" w:rsidRPr="006400BA" w:rsidRDefault="006400BA" w:rsidP="006400BA">
            <w:pPr>
              <w:pStyle w:val="ListParagraph"/>
            </w:pPr>
          </w:p>
          <w:p w:rsidR="006400BA" w:rsidRDefault="00952B72" w:rsidP="006400BA">
            <w:pPr>
              <w:pStyle w:val="ListParagraph"/>
            </w:pPr>
            <w:r>
              <w:t xml:space="preserve">     = </w:t>
            </w:r>
            <w:r w:rsidR="006400BA">
              <w:t>(2p+3q)(2p-3q)</w:t>
            </w:r>
          </w:p>
          <w:p w:rsidR="00952B72" w:rsidRDefault="00952B72" w:rsidP="006400BA">
            <w:pPr>
              <w:pStyle w:val="ListParagraph"/>
            </w:pPr>
          </w:p>
          <w:p w:rsidR="006400BA" w:rsidRDefault="00952B72" w:rsidP="006400BA">
            <w:pPr>
              <w:pStyle w:val="ListParagraph"/>
            </w:pPr>
            <w:r>
              <w:t>(b)p</w:t>
            </w:r>
            <w:r>
              <w:rPr>
                <w:vertAlign w:val="superscript"/>
              </w:rPr>
              <w:t>2</w:t>
            </w:r>
            <w:r>
              <w:t>-5p-5p+ 25</w:t>
            </w:r>
          </w:p>
          <w:p w:rsidR="00952B72" w:rsidRDefault="00952B72" w:rsidP="006400BA">
            <w:pPr>
              <w:pStyle w:val="ListParagraph"/>
            </w:pPr>
          </w:p>
          <w:p w:rsidR="00952B72" w:rsidRPr="00952B72" w:rsidRDefault="00952B72" w:rsidP="006400BA">
            <w:pPr>
              <w:pStyle w:val="ListParagraph"/>
            </w:pPr>
            <w:r>
              <w:t xml:space="preserve">     =(p-5)(p-5)</w:t>
            </w:r>
          </w:p>
        </w:tc>
        <w:tc>
          <w:tcPr>
            <w:tcW w:w="3006" w:type="dxa"/>
          </w:tcPr>
          <w:p w:rsidR="00755350" w:rsidRDefault="00952B72">
            <w:r w:rsidRPr="006400BA">
              <w:rPr>
                <w:position w:val="-24"/>
              </w:rPr>
              <w:object w:dxaOrig="240" w:dyaOrig="620">
                <v:shape id="_x0000_i1031" type="#_x0000_t75" style="width:12pt;height:30.55pt" o:ole="">
                  <v:imagedata r:id="rId18" o:title=""/>
                </v:shape>
                <o:OLEObject Type="Embed" ProgID="Equation.3" ShapeID="_x0000_i1031" DrawAspect="Content" ObjectID="_1607687005" r:id="rId19"/>
              </w:object>
            </w:r>
          </w:p>
          <w:p w:rsidR="00952B72" w:rsidRDefault="006400BA">
            <w:r>
              <w:t>1</w:t>
            </w:r>
          </w:p>
          <w:p w:rsidR="00952B72" w:rsidRDefault="00952B72">
            <w:r w:rsidRPr="006400BA">
              <w:rPr>
                <w:position w:val="-24"/>
              </w:rPr>
              <w:object w:dxaOrig="240" w:dyaOrig="620">
                <v:shape id="_x0000_i1032" type="#_x0000_t75" style="width:12pt;height:30.55pt" o:ole="">
                  <v:imagedata r:id="rId18" o:title=""/>
                </v:shape>
                <o:OLEObject Type="Embed" ProgID="Equation.3" ShapeID="_x0000_i1032" DrawAspect="Content" ObjectID="_1607687006" r:id="rId20"/>
              </w:object>
            </w:r>
          </w:p>
          <w:p w:rsidR="00952B72" w:rsidRDefault="00952B7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16</w:t>
            </w:r>
          </w:p>
        </w:tc>
        <w:tc>
          <w:tcPr>
            <w:tcW w:w="5306" w:type="dxa"/>
          </w:tcPr>
          <w:p w:rsidR="00755350" w:rsidRDefault="00952B72">
            <w:r>
              <w:t xml:space="preserve">Correct graph </w:t>
            </w:r>
          </w:p>
          <w:p w:rsidR="00952B72" w:rsidRDefault="00952B72">
            <w:r>
              <w:t>Yes it is linear</w:t>
            </w:r>
          </w:p>
        </w:tc>
        <w:tc>
          <w:tcPr>
            <w:tcW w:w="3006" w:type="dxa"/>
          </w:tcPr>
          <w:p w:rsidR="00755350" w:rsidRDefault="00952B72">
            <w:r>
              <w:t>2</w:t>
            </w:r>
          </w:p>
          <w:p w:rsidR="00952B72" w:rsidRDefault="00952B7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t>17</w:t>
            </w:r>
          </w:p>
        </w:tc>
        <w:tc>
          <w:tcPr>
            <w:tcW w:w="5306" w:type="dxa"/>
          </w:tcPr>
          <w:p w:rsidR="00755350" w:rsidRDefault="00952B72" w:rsidP="00952B72">
            <w:pPr>
              <w:pStyle w:val="ListParagraph"/>
              <w:numPr>
                <w:ilvl w:val="0"/>
                <w:numId w:val="3"/>
              </w:numPr>
            </w:pPr>
            <w:r>
              <w:t>Correct information</w:t>
            </w:r>
          </w:p>
          <w:p w:rsidR="00952B72" w:rsidRDefault="00952B72" w:rsidP="00952B72">
            <w:pPr>
              <w:pStyle w:val="ListParagraph"/>
              <w:numPr>
                <w:ilvl w:val="0"/>
                <w:numId w:val="3"/>
              </w:numPr>
            </w:pPr>
            <w:r>
              <w:t>140-145</w:t>
            </w:r>
          </w:p>
          <w:p w:rsidR="00952B72" w:rsidRDefault="00BF4B66" w:rsidP="00952B7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(</w:t>
            </w:r>
            <w:r w:rsidR="00952B72">
              <w:t>125-130 and 155-160</w:t>
            </w:r>
            <w:r>
              <w:t xml:space="preserve"> )and(130-135 and150-155)</w:t>
            </w:r>
          </w:p>
          <w:p w:rsidR="00952B72" w:rsidRDefault="00952B72"/>
        </w:tc>
        <w:tc>
          <w:tcPr>
            <w:tcW w:w="3006" w:type="dxa"/>
          </w:tcPr>
          <w:p w:rsidR="00755350" w:rsidRDefault="00952B72">
            <w:r>
              <w:lastRenderedPageBreak/>
              <w:t>1</w:t>
            </w:r>
          </w:p>
          <w:p w:rsidR="00952B72" w:rsidRDefault="00952B72">
            <w:r>
              <w:t>1</w:t>
            </w:r>
          </w:p>
          <w:p w:rsidR="00952B72" w:rsidRDefault="00952B72">
            <w:r>
              <w:t>1</w:t>
            </w:r>
          </w:p>
        </w:tc>
      </w:tr>
      <w:tr w:rsidR="00755350" w:rsidTr="00755350">
        <w:tc>
          <w:tcPr>
            <w:tcW w:w="704" w:type="dxa"/>
          </w:tcPr>
          <w:p w:rsidR="00755350" w:rsidRDefault="00755350">
            <w:r>
              <w:lastRenderedPageBreak/>
              <w:t>18</w:t>
            </w:r>
          </w:p>
        </w:tc>
        <w:tc>
          <w:tcPr>
            <w:tcW w:w="5306" w:type="dxa"/>
          </w:tcPr>
          <w:p w:rsidR="00755350" w:rsidRDefault="00952B72" w:rsidP="00952B72">
            <w:pPr>
              <w:pStyle w:val="ListParagraph"/>
              <w:numPr>
                <w:ilvl w:val="0"/>
                <w:numId w:val="4"/>
              </w:numPr>
            </w:pPr>
            <w:r>
              <w:t xml:space="preserve">&amp; (b) for correct </w:t>
            </w:r>
            <w:r w:rsidR="004C3EBC">
              <w:t>view</w:t>
            </w:r>
          </w:p>
        </w:tc>
        <w:tc>
          <w:tcPr>
            <w:tcW w:w="3006" w:type="dxa"/>
          </w:tcPr>
          <w:p w:rsidR="00755350" w:rsidRDefault="004C3EBC">
            <w:r w:rsidRPr="006400BA">
              <w:rPr>
                <w:position w:val="-24"/>
              </w:rPr>
              <w:object w:dxaOrig="240" w:dyaOrig="620">
                <v:shape id="_x0000_i1033" type="#_x0000_t75" style="width:12pt;height:30.55pt" o:ole="">
                  <v:imagedata r:id="rId18" o:title=""/>
                </v:shape>
                <o:OLEObject Type="Embed" ProgID="Equation.3" ShapeID="_x0000_i1033" DrawAspect="Content" ObjectID="_1607687007" r:id="rId21"/>
              </w:object>
            </w:r>
            <w:r>
              <w:t>each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19</w:t>
            </w:r>
          </w:p>
        </w:tc>
        <w:tc>
          <w:tcPr>
            <w:tcW w:w="5306" w:type="dxa"/>
          </w:tcPr>
          <w:p w:rsidR="007271AE" w:rsidRDefault="007271AE" w:rsidP="007271AE">
            <w:r w:rsidRPr="002137D1">
              <w:rPr>
                <w:position w:val="-24"/>
              </w:rPr>
              <w:object w:dxaOrig="740" w:dyaOrig="620" w14:anchorId="5CAEA916">
                <v:shape id="_x0000_i1034" type="#_x0000_t75" style="width:36.55pt;height:30.55pt" o:ole="">
                  <v:imagedata r:id="rId22" o:title=""/>
                </v:shape>
                <o:OLEObject Type="Embed" ProgID="Equation.3" ShapeID="_x0000_i1034" DrawAspect="Content" ObjectID="_1607687008" r:id="rId23"/>
              </w:object>
            </w:r>
            <w:r>
              <w:t xml:space="preserve"> and </w:t>
            </w:r>
            <w:r w:rsidRPr="002137D1">
              <w:rPr>
                <w:position w:val="-24"/>
              </w:rPr>
              <w:object w:dxaOrig="740" w:dyaOrig="620" w14:anchorId="33998656">
                <v:shape id="_x0000_i1035" type="#_x0000_t75" style="width:36.55pt;height:30.55pt" o:ole="">
                  <v:imagedata r:id="rId24" o:title=""/>
                </v:shape>
                <o:OLEObject Type="Embed" ProgID="Equation.3" ShapeID="_x0000_i1035" DrawAspect="Content" ObjectID="_1607687009" r:id="rId25"/>
              </w:object>
            </w:r>
          </w:p>
          <w:p w:rsidR="007271AE" w:rsidRDefault="007271AE" w:rsidP="007271AE">
            <w:r w:rsidRPr="002137D1">
              <w:rPr>
                <w:position w:val="-24"/>
              </w:rPr>
              <w:object w:dxaOrig="1420" w:dyaOrig="620" w14:anchorId="23C366D0">
                <v:shape id="_x0000_i1036" type="#_x0000_t75" style="width:71.45pt;height:30.55pt" o:ole="">
                  <v:imagedata r:id="rId26" o:title=""/>
                </v:shape>
                <o:OLEObject Type="Embed" ProgID="Equation.3" ShapeID="_x0000_i1036" DrawAspect="Content" ObjectID="_1607687010" r:id="rId27"/>
              </w:object>
            </w:r>
            <w:r>
              <w:t xml:space="preserve"> and </w:t>
            </w:r>
            <w:r w:rsidRPr="002137D1">
              <w:rPr>
                <w:position w:val="-24"/>
              </w:rPr>
              <w:object w:dxaOrig="1420" w:dyaOrig="620" w14:anchorId="1A4BFDAD">
                <v:shape id="_x0000_i1037" type="#_x0000_t75" style="width:71.45pt;height:30.55pt" o:ole="">
                  <v:imagedata r:id="rId28" o:title=""/>
                </v:shape>
                <o:OLEObject Type="Embed" ProgID="Equation.3" ShapeID="_x0000_i1037" DrawAspect="Content" ObjectID="_1607687011" r:id="rId29"/>
              </w:object>
            </w:r>
          </w:p>
          <w:p w:rsidR="007271AE" w:rsidRDefault="007271AE" w:rsidP="007271AE">
            <w:r w:rsidRPr="002137D1">
              <w:rPr>
                <w:position w:val="-24"/>
              </w:rPr>
              <w:object w:dxaOrig="1900" w:dyaOrig="620" w14:anchorId="704F8D97">
                <v:shape id="_x0000_i1038" type="#_x0000_t75" style="width:95.45pt;height:30.55pt" o:ole="">
                  <v:imagedata r:id="rId30" o:title=""/>
                </v:shape>
                <o:OLEObject Type="Embed" ProgID="Equation.3" ShapeID="_x0000_i1038" DrawAspect="Content" ObjectID="_1607687012" r:id="rId31"/>
              </w:object>
            </w:r>
            <w:r>
              <w:t>…….</w:t>
            </w:r>
          </w:p>
          <w:p w:rsidR="007271AE" w:rsidRDefault="007271AE" w:rsidP="007271AE">
            <w:r>
              <w:t>Give full marks for correct  alternate  method</w:t>
            </w:r>
          </w:p>
          <w:p w:rsidR="007271AE" w:rsidRDefault="007271AE" w:rsidP="007271AE"/>
        </w:tc>
        <w:tc>
          <w:tcPr>
            <w:tcW w:w="3006" w:type="dxa"/>
          </w:tcPr>
          <w:p w:rsidR="007271AE" w:rsidRDefault="007271AE" w:rsidP="007271AE">
            <w:r>
              <w:t>1</w:t>
            </w:r>
          </w:p>
          <w:p w:rsidR="007271AE" w:rsidRDefault="007271AE" w:rsidP="007271AE"/>
          <w:p w:rsidR="007271AE" w:rsidRDefault="007271AE" w:rsidP="007271AE"/>
          <w:p w:rsidR="007271AE" w:rsidRDefault="007271AE" w:rsidP="007271AE">
            <w:r>
              <w:t>1</w:t>
            </w:r>
          </w:p>
          <w:p w:rsidR="007271AE" w:rsidRDefault="007271AE" w:rsidP="007271AE"/>
          <w:p w:rsidR="007271AE" w:rsidRDefault="007271AE" w:rsidP="007271AE">
            <w:r>
              <w:t>2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20</w:t>
            </w:r>
          </w:p>
        </w:tc>
        <w:tc>
          <w:tcPr>
            <w:tcW w:w="5306" w:type="dxa"/>
          </w:tcPr>
          <w:p w:rsidR="007271AE" w:rsidRDefault="007271AE" w:rsidP="007271AE">
            <w:r>
              <w:t>X=0</w:t>
            </w:r>
          </w:p>
          <w:p w:rsidR="007271AE" w:rsidRDefault="007271AE" w:rsidP="007271AE">
            <w:r>
              <w:t>LHS = 4</w:t>
            </w:r>
          </w:p>
          <w:p w:rsidR="007271AE" w:rsidRDefault="007271AE" w:rsidP="007271AE">
            <w:r>
              <w:t>RHS =4</w:t>
            </w:r>
          </w:p>
        </w:tc>
        <w:tc>
          <w:tcPr>
            <w:tcW w:w="3006" w:type="dxa"/>
          </w:tcPr>
          <w:p w:rsidR="007271AE" w:rsidRDefault="007271AE" w:rsidP="007271AE">
            <w:r>
              <w:t>2</w:t>
            </w:r>
          </w:p>
          <w:p w:rsidR="007271AE" w:rsidRDefault="007271AE" w:rsidP="007271AE">
            <w:r>
              <w:t>1</w:t>
            </w:r>
          </w:p>
          <w:p w:rsidR="007271AE" w:rsidRDefault="007271AE" w:rsidP="007271AE">
            <w:r>
              <w:t>1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21</w:t>
            </w:r>
          </w:p>
        </w:tc>
        <w:tc>
          <w:tcPr>
            <w:tcW w:w="5306" w:type="dxa"/>
          </w:tcPr>
          <w:p w:rsidR="007271AE" w:rsidRPr="00B21041" w:rsidRDefault="007271AE" w:rsidP="007271AE">
            <w:pPr>
              <w:rPr>
                <w:sz w:val="24"/>
                <w:szCs w:val="24"/>
              </w:rPr>
            </w:pPr>
            <w:r w:rsidRPr="00B21041">
              <w:rPr>
                <w:sz w:val="24"/>
                <w:szCs w:val="24"/>
              </w:rPr>
              <w:t>Let unit place digit = x</w:t>
            </w:r>
          </w:p>
          <w:p w:rsidR="007271AE" w:rsidRPr="00B21041" w:rsidRDefault="007271AE" w:rsidP="007271AE">
            <w:pPr>
              <w:rPr>
                <w:sz w:val="24"/>
                <w:szCs w:val="24"/>
              </w:rPr>
            </w:pPr>
            <w:r w:rsidRPr="00B21041">
              <w:rPr>
                <w:sz w:val="24"/>
                <w:szCs w:val="24"/>
              </w:rPr>
              <w:t>Then tens place digit = 9-x</w:t>
            </w:r>
          </w:p>
          <w:p w:rsidR="007271AE" w:rsidRPr="00B21041" w:rsidRDefault="007271AE" w:rsidP="007271AE">
            <w:pPr>
              <w:rPr>
                <w:sz w:val="24"/>
                <w:szCs w:val="24"/>
              </w:rPr>
            </w:pPr>
            <w:r w:rsidRPr="00B21041">
              <w:rPr>
                <w:sz w:val="24"/>
                <w:szCs w:val="24"/>
              </w:rPr>
              <w:t>Correct original number = 90-9x</w:t>
            </w:r>
          </w:p>
          <w:p w:rsidR="007271AE" w:rsidRPr="00B21041" w:rsidRDefault="007271AE" w:rsidP="007271AE">
            <w:pPr>
              <w:rPr>
                <w:sz w:val="24"/>
                <w:szCs w:val="24"/>
              </w:rPr>
            </w:pPr>
            <w:r w:rsidRPr="00B21041">
              <w:rPr>
                <w:sz w:val="24"/>
                <w:szCs w:val="24"/>
              </w:rPr>
              <w:t>Correct number on interchanging the digits =9x+9</w:t>
            </w:r>
          </w:p>
          <w:p w:rsidR="007271AE" w:rsidRPr="00B21041" w:rsidRDefault="007271AE" w:rsidP="007271AE">
            <w:pPr>
              <w:rPr>
                <w:sz w:val="24"/>
                <w:szCs w:val="24"/>
              </w:rPr>
            </w:pPr>
            <w:r w:rsidRPr="00B21041">
              <w:rPr>
                <w:sz w:val="24"/>
                <w:szCs w:val="24"/>
              </w:rPr>
              <w:t xml:space="preserve">Correct answer = 36 </w:t>
            </w:r>
          </w:p>
          <w:p w:rsidR="00B21041" w:rsidRPr="00B21041" w:rsidRDefault="00B21041" w:rsidP="007271AE">
            <w:pPr>
              <w:rPr>
                <w:sz w:val="24"/>
                <w:szCs w:val="24"/>
              </w:rPr>
            </w:pPr>
            <w:r w:rsidRPr="00B21041">
              <w:rPr>
                <w:sz w:val="24"/>
                <w:szCs w:val="24"/>
              </w:rPr>
              <w:t>OR</w:t>
            </w:r>
          </w:p>
          <w:p w:rsidR="00B21041" w:rsidRPr="00B21041" w:rsidRDefault="00B21041" w:rsidP="00B210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Let the number of five-rupee coins that </w:t>
            </w:r>
            <w:proofErr w:type="spellStart"/>
            <w:r w:rsidRPr="00B21041">
              <w:rPr>
                <w:rFonts w:ascii="Times-Roman" w:hAnsi="Times-Roman" w:cs="Times-Roman"/>
                <w:sz w:val="24"/>
                <w:szCs w:val="24"/>
              </w:rPr>
              <w:t>Bansi</w:t>
            </w:r>
            <w:proofErr w:type="spellEnd"/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 has be 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 xml:space="preserve">x.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Then the number of</w:t>
            </w:r>
          </w:p>
          <w:p w:rsidR="00B21041" w:rsidRPr="00B21041" w:rsidRDefault="00B21041" w:rsidP="00B210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gramStart"/>
            <w:r w:rsidRPr="00B21041">
              <w:rPr>
                <w:rFonts w:ascii="Times-Roman" w:hAnsi="Times-Roman" w:cs="Times-Roman"/>
                <w:sz w:val="24"/>
                <w:szCs w:val="24"/>
              </w:rPr>
              <w:t>two-rupee</w:t>
            </w:r>
            <w:proofErr w:type="gramEnd"/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 coins he has is 3 times 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 xml:space="preserve">x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or 3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>x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B21041" w:rsidRPr="00B21041" w:rsidRDefault="00B21041" w:rsidP="00B21041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4"/>
                <w:szCs w:val="24"/>
              </w:rPr>
            </w:pPr>
            <w:r w:rsidRPr="00B21041">
              <w:rPr>
                <w:rFonts w:ascii="Times-Roman" w:hAnsi="Times-Roman" w:cs="Times-Roman"/>
                <w:sz w:val="24"/>
                <w:szCs w:val="24"/>
              </w:rPr>
              <w:t>H</w:t>
            </w:r>
            <w:r>
              <w:rPr>
                <w:rFonts w:ascii="Times-Roman" w:hAnsi="Times-Roman" w:cs="Times-Roman"/>
                <w:sz w:val="24"/>
                <w:szCs w:val="24"/>
              </w:rPr>
              <w:t>ence the total money =5x + 6x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 = </w:t>
            </w:r>
            <w:proofErr w:type="spellStart"/>
            <w:r w:rsidRPr="00B21041">
              <w:rPr>
                <w:rFonts w:ascii="Times-Roman" w:hAnsi="Times-Roman" w:cs="Times-Roman"/>
                <w:sz w:val="24"/>
                <w:szCs w:val="24"/>
              </w:rPr>
              <w:t>Rs</w:t>
            </w:r>
            <w:proofErr w:type="spellEnd"/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 11</w:t>
            </w:r>
            <w:r>
              <w:rPr>
                <w:rFonts w:ascii="Times-Italic" w:hAnsi="Times-Italic" w:cs="Times-Italic"/>
                <w:i/>
                <w:iCs/>
                <w:sz w:val="24"/>
                <w:szCs w:val="24"/>
              </w:rPr>
              <w:t>x</w:t>
            </w:r>
          </w:p>
          <w:p w:rsidR="00B21041" w:rsidRPr="00B21041" w:rsidRDefault="00B21041" w:rsidP="00B210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21041">
              <w:rPr>
                <w:rFonts w:ascii="Times-Roman" w:hAnsi="Times-Roman" w:cs="Times-Roman"/>
                <w:sz w:val="24"/>
                <w:szCs w:val="24"/>
              </w:rPr>
              <w:t>11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 xml:space="preserve">x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= 77</w:t>
            </w:r>
          </w:p>
          <w:p w:rsidR="00B21041" w:rsidRPr="00B21041" w:rsidRDefault="00B21041" w:rsidP="00B210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or 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 xml:space="preserve">x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=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77</w:t>
            </w:r>
            <w:r>
              <w:rPr>
                <w:rFonts w:ascii="Times-Roman" w:hAnsi="Times-Roman" w:cs="Times-Roman"/>
                <w:sz w:val="24"/>
                <w:szCs w:val="24"/>
              </w:rPr>
              <w:t>/11 = 7</w:t>
            </w:r>
          </w:p>
          <w:p w:rsidR="00B21041" w:rsidRPr="00B21041" w:rsidRDefault="00B21041" w:rsidP="00B2104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B21041">
              <w:rPr>
                <w:rFonts w:ascii="Times-Roman" w:hAnsi="Times-Roman" w:cs="Times-Roman"/>
                <w:sz w:val="24"/>
                <w:szCs w:val="24"/>
              </w:rPr>
              <w:t xml:space="preserve">Thus, number of five-rupee coins = 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 xml:space="preserve">x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= 7</w:t>
            </w:r>
          </w:p>
          <w:p w:rsidR="00B21041" w:rsidRPr="00B21041" w:rsidRDefault="00B21041" w:rsidP="007271AE">
            <w:pPr>
              <w:rPr>
                <w:sz w:val="24"/>
                <w:szCs w:val="24"/>
              </w:rPr>
            </w:pPr>
            <w:r w:rsidRPr="00B21041">
              <w:rPr>
                <w:rFonts w:ascii="Times-Roman" w:hAnsi="Times-Roman" w:cs="Times-Roman"/>
                <w:sz w:val="24"/>
                <w:szCs w:val="24"/>
              </w:rPr>
              <w:t>and number of two-rupee coins = 3</w:t>
            </w:r>
            <w:r w:rsidRPr="00B21041">
              <w:rPr>
                <w:rFonts w:ascii="Times-Italic" w:hAnsi="Times-Italic" w:cs="Times-Italic"/>
                <w:i/>
                <w:iCs/>
                <w:sz w:val="24"/>
                <w:szCs w:val="24"/>
              </w:rPr>
              <w:t xml:space="preserve">x </w:t>
            </w:r>
            <w:r w:rsidRPr="00B21041">
              <w:rPr>
                <w:rFonts w:ascii="Times-Roman" w:hAnsi="Times-Roman" w:cs="Times-Roman"/>
                <w:sz w:val="24"/>
                <w:szCs w:val="24"/>
              </w:rPr>
              <w:t>= 21</w:t>
            </w:r>
          </w:p>
        </w:tc>
        <w:tc>
          <w:tcPr>
            <w:tcW w:w="3006" w:type="dxa"/>
          </w:tcPr>
          <w:p w:rsidR="007271AE" w:rsidRDefault="007271AE" w:rsidP="007271AE"/>
          <w:p w:rsidR="007271AE" w:rsidRDefault="007271AE" w:rsidP="007271AE">
            <w:r>
              <w:t>1</w:t>
            </w:r>
          </w:p>
          <w:p w:rsidR="007271AE" w:rsidRDefault="007271AE" w:rsidP="007271AE"/>
          <w:p w:rsidR="007271AE" w:rsidRDefault="007271AE" w:rsidP="007271AE">
            <w:r>
              <w:t>1</w:t>
            </w:r>
          </w:p>
          <w:p w:rsidR="00B21041" w:rsidRDefault="007271AE" w:rsidP="007271AE">
            <w:r>
              <w:t>2</w:t>
            </w:r>
          </w:p>
          <w:p w:rsidR="00B21041" w:rsidRPr="00B21041" w:rsidRDefault="00B21041" w:rsidP="00B21041"/>
          <w:p w:rsidR="00B21041" w:rsidRPr="00B21041" w:rsidRDefault="00B21041" w:rsidP="00B21041"/>
          <w:p w:rsidR="00B21041" w:rsidRDefault="00B21041" w:rsidP="00B21041"/>
          <w:p w:rsidR="00B21041" w:rsidRDefault="00B21041" w:rsidP="00B21041"/>
          <w:p w:rsidR="00B21041" w:rsidRDefault="00B21041" w:rsidP="00B21041">
            <w:r>
              <w:t>1</w:t>
            </w:r>
          </w:p>
          <w:p w:rsidR="00B21041" w:rsidRDefault="00B21041" w:rsidP="00B21041">
            <w:r>
              <w:t>1</w:t>
            </w:r>
          </w:p>
          <w:p w:rsidR="00B21041" w:rsidRDefault="00B21041" w:rsidP="00B21041"/>
          <w:p w:rsidR="00B21041" w:rsidRDefault="00B21041" w:rsidP="00B21041">
            <w:r>
              <w:t>1</w:t>
            </w:r>
          </w:p>
          <w:p w:rsidR="00B21041" w:rsidRDefault="00B21041" w:rsidP="00B21041"/>
          <w:p w:rsidR="007271AE" w:rsidRPr="00B21041" w:rsidRDefault="00B21041" w:rsidP="00B21041">
            <w:r>
              <w:t>1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22</w:t>
            </w:r>
          </w:p>
        </w:tc>
        <w:tc>
          <w:tcPr>
            <w:tcW w:w="5306" w:type="dxa"/>
          </w:tcPr>
          <w:p w:rsidR="007271AE" w:rsidRDefault="007271AE" w:rsidP="007271AE">
            <w:r>
              <w:t>(4x)</w:t>
            </w:r>
            <w:r>
              <w:rPr>
                <w:vertAlign w:val="superscript"/>
              </w:rPr>
              <w:t>2</w:t>
            </w:r>
            <w:r>
              <w:t>+(5+1)4x+5</w:t>
            </w:r>
            <w:r>
              <w:rPr>
                <w:rFonts w:cstheme="minorHAnsi"/>
              </w:rPr>
              <w:t>×</w:t>
            </w:r>
            <w:r>
              <w:t>1</w:t>
            </w:r>
          </w:p>
          <w:p w:rsidR="007271AE" w:rsidRDefault="007271AE" w:rsidP="007271AE">
            <w:r>
              <w:t>16x</w:t>
            </w:r>
            <w:r>
              <w:rPr>
                <w:vertAlign w:val="superscript"/>
              </w:rPr>
              <w:t>2</w:t>
            </w:r>
            <w:r>
              <w:t>+24x+5</w:t>
            </w:r>
          </w:p>
          <w:p w:rsidR="007611FD" w:rsidRDefault="007611FD" w:rsidP="007271AE">
            <w:r>
              <w:t>OR</w:t>
            </w:r>
          </w:p>
          <w:p w:rsidR="007611FD" w:rsidRDefault="007611FD" w:rsidP="007271AE">
            <w:r>
              <w:t>(xyz)</w:t>
            </w:r>
            <w:r>
              <w:rPr>
                <w:vertAlign w:val="superscript"/>
              </w:rPr>
              <w:t>2</w:t>
            </w:r>
            <w:r>
              <w:t xml:space="preserve"> + (-4-2)xyz + 8</w:t>
            </w:r>
          </w:p>
          <w:p w:rsidR="007611FD" w:rsidRPr="007611FD" w:rsidRDefault="007611FD" w:rsidP="007271AE">
            <w:r>
              <w:t>X</w:t>
            </w:r>
            <w:r>
              <w:rPr>
                <w:vertAlign w:val="superscript"/>
              </w:rPr>
              <w:t>2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>z</w:t>
            </w:r>
            <w:r>
              <w:rPr>
                <w:vertAlign w:val="superscript"/>
              </w:rPr>
              <w:t>2</w:t>
            </w:r>
            <w:r>
              <w:t xml:space="preserve"> – 6xyz + 8</w:t>
            </w:r>
          </w:p>
        </w:tc>
        <w:tc>
          <w:tcPr>
            <w:tcW w:w="3006" w:type="dxa"/>
          </w:tcPr>
          <w:p w:rsidR="007271AE" w:rsidRDefault="007611FD" w:rsidP="007271AE">
            <w:r>
              <w:t>1</w:t>
            </w:r>
          </w:p>
          <w:p w:rsidR="007271AE" w:rsidRDefault="007611FD" w:rsidP="007271AE">
            <w:r>
              <w:t>1</w:t>
            </w:r>
          </w:p>
          <w:p w:rsidR="007611FD" w:rsidRDefault="007611FD" w:rsidP="007271AE"/>
          <w:p w:rsidR="007611FD" w:rsidRDefault="007611FD" w:rsidP="007271AE">
            <w:r>
              <w:t>1</w:t>
            </w:r>
          </w:p>
          <w:p w:rsidR="007611FD" w:rsidRDefault="007611FD" w:rsidP="007271AE">
            <w:r>
              <w:t>1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23</w:t>
            </w:r>
          </w:p>
        </w:tc>
        <w:tc>
          <w:tcPr>
            <w:tcW w:w="5306" w:type="dxa"/>
          </w:tcPr>
          <w:p w:rsidR="007271AE" w:rsidRDefault="007271AE" w:rsidP="007271AE">
            <w:r>
              <w:t>r= 7 m and h=3m</w:t>
            </w:r>
          </w:p>
          <w:p w:rsidR="007271AE" w:rsidRDefault="007271AE" w:rsidP="007271AE">
            <w:r>
              <w:t>TSA = 2</w:t>
            </w:r>
            <w:r>
              <w:rPr>
                <w:rFonts w:cstheme="minorHAnsi"/>
              </w:rPr>
              <w:t>π</w:t>
            </w:r>
            <w:r>
              <w:t>r(</w:t>
            </w:r>
            <w:proofErr w:type="spellStart"/>
            <w:r>
              <w:t>h+r</w:t>
            </w:r>
            <w:proofErr w:type="spellEnd"/>
            <w:r>
              <w:t>)</w:t>
            </w:r>
          </w:p>
          <w:p w:rsidR="007271AE" w:rsidRDefault="007271AE" w:rsidP="007271AE">
            <w:r>
              <w:t xml:space="preserve">        = 2</w:t>
            </w:r>
            <w:r>
              <w:rPr>
                <w:rFonts w:cstheme="minorHAnsi"/>
              </w:rPr>
              <w:t>×</w:t>
            </w:r>
            <w:r w:rsidRPr="002137D1">
              <w:rPr>
                <w:position w:val="-24"/>
              </w:rPr>
              <w:object w:dxaOrig="360" w:dyaOrig="620" w14:anchorId="638C48B7">
                <v:shape id="_x0000_i1039" type="#_x0000_t75" style="width:18pt;height:30.55pt" o:ole="">
                  <v:imagedata r:id="rId32" o:title=""/>
                </v:shape>
                <o:OLEObject Type="Embed" ProgID="Equation.3" ShapeID="_x0000_i1039" DrawAspect="Content" ObjectID="_1607687013" r:id="rId33"/>
              </w:object>
            </w:r>
            <w:r>
              <w:rPr>
                <w:rFonts w:cstheme="minorHAnsi"/>
              </w:rPr>
              <w:t>×</w:t>
            </w:r>
            <w:r>
              <w:t>7 (7+3)</w:t>
            </w:r>
          </w:p>
          <w:p w:rsidR="007271AE" w:rsidRPr="00BF224B" w:rsidRDefault="007271AE" w:rsidP="007271AE">
            <w:r>
              <w:t xml:space="preserve">         = 440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06" w:type="dxa"/>
          </w:tcPr>
          <w:p w:rsidR="007271AE" w:rsidRDefault="007271AE" w:rsidP="007271AE"/>
          <w:p w:rsidR="007271AE" w:rsidRDefault="007271AE" w:rsidP="007271AE"/>
          <w:p w:rsidR="007271AE" w:rsidRDefault="007271AE" w:rsidP="007271AE"/>
          <w:p w:rsidR="007271AE" w:rsidRDefault="007271AE" w:rsidP="007271AE">
            <w:r>
              <w:t>3</w:t>
            </w:r>
          </w:p>
          <w:p w:rsidR="007271AE" w:rsidRDefault="007271AE" w:rsidP="007271AE">
            <w:r>
              <w:t>1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24</w:t>
            </w:r>
          </w:p>
        </w:tc>
        <w:tc>
          <w:tcPr>
            <w:tcW w:w="5306" w:type="dxa"/>
          </w:tcPr>
          <w:p w:rsidR="007271AE" w:rsidRPr="00BF224B" w:rsidRDefault="007271AE" w:rsidP="007271AE">
            <w:r w:rsidRPr="002137D1">
              <w:rPr>
                <w:position w:val="-24"/>
              </w:rPr>
              <w:object w:dxaOrig="580" w:dyaOrig="620" w14:anchorId="1C94DF23">
                <v:shape id="_x0000_i1040" type="#_x0000_t75" style="width:28.9pt;height:30.55pt" o:ole="">
                  <v:imagedata r:id="rId34" o:title=""/>
                </v:shape>
                <o:OLEObject Type="Embed" ProgID="Equation.3" ShapeID="_x0000_i1040" DrawAspect="Content" ObjectID="_1607687014" r:id="rId35"/>
              </w:object>
            </w:r>
            <w:r>
              <w:rPr>
                <w:vertAlign w:val="superscript"/>
              </w:rPr>
              <w:t>4</w:t>
            </w:r>
          </w:p>
        </w:tc>
        <w:tc>
          <w:tcPr>
            <w:tcW w:w="3006" w:type="dxa"/>
          </w:tcPr>
          <w:p w:rsidR="007271AE" w:rsidRDefault="007271AE" w:rsidP="007271AE">
            <w:r>
              <w:t>4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25</w:t>
            </w:r>
          </w:p>
        </w:tc>
        <w:tc>
          <w:tcPr>
            <w:tcW w:w="5306" w:type="dxa"/>
          </w:tcPr>
          <w:p w:rsidR="007271AE" w:rsidRDefault="007271AE" w:rsidP="007271AE">
            <w:r w:rsidRPr="002137D1">
              <w:rPr>
                <w:position w:val="-24"/>
              </w:rPr>
              <w:object w:dxaOrig="880" w:dyaOrig="620" w14:anchorId="41FC9DED">
                <v:shape id="_x0000_i1041" type="#_x0000_t75" style="width:44.2pt;height:30.55pt" o:ole="">
                  <v:imagedata r:id="rId36" o:title=""/>
                </v:shape>
                <o:OLEObject Type="Embed" ProgID="Equation.3" ShapeID="_x0000_i1041" DrawAspect="Content" ObjectID="_1607687015" r:id="rId37"/>
              </w:object>
            </w:r>
          </w:p>
          <w:p w:rsidR="007271AE" w:rsidRDefault="007271AE" w:rsidP="007271AE">
            <w:r>
              <w:t>X = 700 bottles</w:t>
            </w:r>
          </w:p>
        </w:tc>
        <w:tc>
          <w:tcPr>
            <w:tcW w:w="3006" w:type="dxa"/>
          </w:tcPr>
          <w:p w:rsidR="007271AE" w:rsidRDefault="007271AE" w:rsidP="007271AE">
            <w:r>
              <w:t>3</w:t>
            </w:r>
          </w:p>
          <w:p w:rsidR="007271AE" w:rsidRDefault="007271AE" w:rsidP="007271AE"/>
          <w:p w:rsidR="007271AE" w:rsidRDefault="007271AE" w:rsidP="007271AE">
            <w:r>
              <w:t>1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lastRenderedPageBreak/>
              <w:t>26</w:t>
            </w:r>
          </w:p>
        </w:tc>
        <w:tc>
          <w:tcPr>
            <w:tcW w:w="5306" w:type="dxa"/>
          </w:tcPr>
          <w:p w:rsidR="007271AE" w:rsidRDefault="007271AE" w:rsidP="007271AE">
            <w:r>
              <w:t>Inverse Proportion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693"/>
              <w:gridCol w:w="1694"/>
            </w:tblGrid>
            <w:tr w:rsidR="00BF4B66" w:rsidTr="00BF4B66">
              <w:tc>
                <w:tcPr>
                  <w:tcW w:w="1693" w:type="dxa"/>
                </w:tcPr>
                <w:p w:rsidR="00BF4B66" w:rsidRDefault="00BF4B66" w:rsidP="007271AE">
                  <w:r>
                    <w:t>children</w:t>
                  </w:r>
                </w:p>
              </w:tc>
              <w:tc>
                <w:tcPr>
                  <w:tcW w:w="1693" w:type="dxa"/>
                </w:tcPr>
                <w:p w:rsidR="00BF4B66" w:rsidRDefault="00BF4B66" w:rsidP="007271AE">
                  <w:r>
                    <w:t>24</w:t>
                  </w:r>
                </w:p>
              </w:tc>
              <w:tc>
                <w:tcPr>
                  <w:tcW w:w="1694" w:type="dxa"/>
                </w:tcPr>
                <w:p w:rsidR="00BF4B66" w:rsidRDefault="00BF4B66" w:rsidP="007271AE">
                  <w:r>
                    <w:t>20</w:t>
                  </w:r>
                </w:p>
              </w:tc>
            </w:tr>
            <w:tr w:rsidR="00BF4B66" w:rsidTr="00BF4B66">
              <w:tc>
                <w:tcPr>
                  <w:tcW w:w="1693" w:type="dxa"/>
                </w:tcPr>
                <w:p w:rsidR="00BF4B66" w:rsidRDefault="00BF4B66" w:rsidP="007271AE">
                  <w:r>
                    <w:t>Sweets per child</w:t>
                  </w:r>
                </w:p>
              </w:tc>
              <w:tc>
                <w:tcPr>
                  <w:tcW w:w="1693" w:type="dxa"/>
                </w:tcPr>
                <w:p w:rsidR="00BF4B66" w:rsidRDefault="00BF4B66" w:rsidP="007271AE">
                  <w:r>
                    <w:t>5</w:t>
                  </w:r>
                </w:p>
              </w:tc>
              <w:tc>
                <w:tcPr>
                  <w:tcW w:w="1694" w:type="dxa"/>
                </w:tcPr>
                <w:p w:rsidR="00BF4B66" w:rsidRDefault="00BF4B66" w:rsidP="007271AE">
                  <w:r>
                    <w:t>y</w:t>
                  </w:r>
                </w:p>
              </w:tc>
            </w:tr>
          </w:tbl>
          <w:p w:rsidR="00BF4B66" w:rsidRDefault="00BF4B66" w:rsidP="007271AE"/>
          <w:p w:rsidR="007271AE" w:rsidRDefault="007271AE" w:rsidP="007271AE">
            <w:r>
              <w:t>Therefore ,24 x 5 =20 x y</w:t>
            </w:r>
          </w:p>
          <w:p w:rsidR="007271AE" w:rsidRDefault="007271AE" w:rsidP="007271AE">
            <w:r>
              <w:t xml:space="preserve">    Or y=6</w:t>
            </w:r>
          </w:p>
          <w:p w:rsidR="007271AE" w:rsidRDefault="007271AE" w:rsidP="007271AE">
            <w:r>
              <w:t>Each will get 6 sweets</w:t>
            </w:r>
          </w:p>
        </w:tc>
        <w:tc>
          <w:tcPr>
            <w:tcW w:w="3006" w:type="dxa"/>
          </w:tcPr>
          <w:p w:rsidR="007271AE" w:rsidRDefault="007271AE" w:rsidP="007271AE"/>
          <w:p w:rsidR="007271AE" w:rsidRDefault="007271AE" w:rsidP="007271AE">
            <w:r>
              <w:t>1</w:t>
            </w:r>
          </w:p>
          <w:p w:rsidR="007271AE" w:rsidRDefault="007271AE" w:rsidP="007271AE"/>
          <w:p w:rsidR="007271AE" w:rsidRDefault="007271AE" w:rsidP="007271AE"/>
          <w:p w:rsidR="007271AE" w:rsidRDefault="007271AE" w:rsidP="007271AE">
            <w:r>
              <w:t>2</w:t>
            </w:r>
          </w:p>
          <w:p w:rsidR="007271AE" w:rsidRDefault="007271AE" w:rsidP="007271AE">
            <w:r>
              <w:t xml:space="preserve">1 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27</w:t>
            </w:r>
          </w:p>
        </w:tc>
        <w:tc>
          <w:tcPr>
            <w:tcW w:w="5306" w:type="dxa"/>
          </w:tcPr>
          <w:p w:rsidR="007271AE" w:rsidRDefault="007271AE" w:rsidP="007271AE">
            <w:r>
              <w:t>=</w:t>
            </w:r>
            <w:r w:rsidRPr="00CB55DA">
              <w:rPr>
                <w:position w:val="-66"/>
              </w:rPr>
              <w:object w:dxaOrig="1400" w:dyaOrig="1040">
                <v:shape id="_x0000_i1042" type="#_x0000_t75" style="width:69.8pt;height:51.8pt" o:ole="">
                  <v:imagedata r:id="rId38" o:title=""/>
                </v:shape>
                <o:OLEObject Type="Embed" ProgID="Equation.3" ShapeID="_x0000_i1042" DrawAspect="Content" ObjectID="_1607687016" r:id="rId39"/>
              </w:object>
            </w:r>
          </w:p>
          <w:p w:rsidR="007271AE" w:rsidRDefault="007271AE" w:rsidP="007271AE">
            <w:r>
              <w:t>=(y+2)</w:t>
            </w:r>
          </w:p>
        </w:tc>
        <w:tc>
          <w:tcPr>
            <w:tcW w:w="3006" w:type="dxa"/>
          </w:tcPr>
          <w:p w:rsidR="007271AE" w:rsidRDefault="007271AE" w:rsidP="007271AE">
            <w:r>
              <w:t>3</w:t>
            </w:r>
          </w:p>
          <w:p w:rsidR="007271AE" w:rsidRDefault="007271AE" w:rsidP="007271AE"/>
          <w:p w:rsidR="007271AE" w:rsidRDefault="007271AE" w:rsidP="007271AE"/>
          <w:p w:rsidR="007271AE" w:rsidRDefault="007271AE" w:rsidP="007271AE"/>
          <w:p w:rsidR="007271AE" w:rsidRDefault="007271AE" w:rsidP="007271AE">
            <w:r>
              <w:t>1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r>
              <w:t>28</w:t>
            </w:r>
          </w:p>
        </w:tc>
        <w:tc>
          <w:tcPr>
            <w:tcW w:w="5306" w:type="dxa"/>
          </w:tcPr>
          <w:p w:rsidR="007271AE" w:rsidRDefault="007271AE" w:rsidP="007271AE">
            <w:r>
              <w:t>Writing Euler’s formula, F+V-E=2</w:t>
            </w:r>
          </w:p>
          <w:p w:rsidR="007271AE" w:rsidRDefault="007271AE" w:rsidP="007271AE">
            <w:r>
              <w:t xml:space="preserve">   9+9-16=2</w:t>
            </w:r>
          </w:p>
          <w:p w:rsidR="007271AE" w:rsidRDefault="007271AE" w:rsidP="007271AE">
            <w:r>
              <w:t>18-16=2</w:t>
            </w:r>
          </w:p>
          <w:p w:rsidR="007271AE" w:rsidRDefault="007271AE" w:rsidP="007271AE">
            <w:r>
              <w:t>2=2</w:t>
            </w:r>
          </w:p>
          <w:p w:rsidR="007271AE" w:rsidRDefault="007271AE" w:rsidP="007271AE">
            <w:r>
              <w:t>Hence verified</w:t>
            </w:r>
          </w:p>
        </w:tc>
        <w:tc>
          <w:tcPr>
            <w:tcW w:w="3006" w:type="dxa"/>
          </w:tcPr>
          <w:p w:rsidR="007271AE" w:rsidRDefault="007271AE" w:rsidP="007271AE">
            <w:r>
              <w:t>1</w:t>
            </w:r>
          </w:p>
          <w:p w:rsidR="007271AE" w:rsidRDefault="007271AE" w:rsidP="007271AE"/>
          <w:p w:rsidR="007271AE" w:rsidRDefault="007271AE" w:rsidP="007271AE"/>
          <w:p w:rsidR="007271AE" w:rsidRDefault="007271AE" w:rsidP="007271AE"/>
          <w:p w:rsidR="007271AE" w:rsidRDefault="007271AE" w:rsidP="007271AE">
            <w:r>
              <w:t>3</w:t>
            </w:r>
          </w:p>
        </w:tc>
      </w:tr>
      <w:tr w:rsidR="007271AE" w:rsidTr="00755350">
        <w:tc>
          <w:tcPr>
            <w:tcW w:w="704" w:type="dxa"/>
          </w:tcPr>
          <w:p w:rsidR="007271AE" w:rsidRDefault="007271AE" w:rsidP="007271AE">
            <w:bookmarkStart w:id="0" w:name="_GoBack"/>
            <w:bookmarkEnd w:id="0"/>
          </w:p>
        </w:tc>
        <w:tc>
          <w:tcPr>
            <w:tcW w:w="5306" w:type="dxa"/>
          </w:tcPr>
          <w:p w:rsidR="007271AE" w:rsidRDefault="007271AE" w:rsidP="007271AE"/>
        </w:tc>
        <w:tc>
          <w:tcPr>
            <w:tcW w:w="3006" w:type="dxa"/>
          </w:tcPr>
          <w:p w:rsidR="007271AE" w:rsidRDefault="007271AE" w:rsidP="007271AE"/>
        </w:tc>
      </w:tr>
      <w:tr w:rsidR="007271AE" w:rsidTr="00755350">
        <w:tc>
          <w:tcPr>
            <w:tcW w:w="704" w:type="dxa"/>
          </w:tcPr>
          <w:p w:rsidR="007271AE" w:rsidRDefault="007271AE" w:rsidP="007271AE"/>
        </w:tc>
        <w:tc>
          <w:tcPr>
            <w:tcW w:w="5306" w:type="dxa"/>
          </w:tcPr>
          <w:p w:rsidR="007271AE" w:rsidRDefault="007271AE" w:rsidP="007271AE"/>
        </w:tc>
        <w:tc>
          <w:tcPr>
            <w:tcW w:w="3006" w:type="dxa"/>
          </w:tcPr>
          <w:p w:rsidR="007271AE" w:rsidRDefault="007271AE" w:rsidP="007271AE"/>
        </w:tc>
      </w:tr>
    </w:tbl>
    <w:p w:rsidR="00E756D5" w:rsidRDefault="00E756D5"/>
    <w:sectPr w:rsidR="00E756D5">
      <w:head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C9" w:rsidRDefault="006527C9" w:rsidP="00755350">
      <w:pPr>
        <w:spacing w:after="0" w:line="240" w:lineRule="auto"/>
      </w:pPr>
      <w:r>
        <w:separator/>
      </w:r>
    </w:p>
  </w:endnote>
  <w:endnote w:type="continuationSeparator" w:id="0">
    <w:p w:rsidR="006527C9" w:rsidRDefault="006527C9" w:rsidP="0075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C9" w:rsidRDefault="006527C9" w:rsidP="00755350">
      <w:pPr>
        <w:spacing w:after="0" w:line="240" w:lineRule="auto"/>
      </w:pPr>
      <w:r>
        <w:separator/>
      </w:r>
    </w:p>
  </w:footnote>
  <w:footnote w:type="continuationSeparator" w:id="0">
    <w:p w:rsidR="006527C9" w:rsidRDefault="006527C9" w:rsidP="0075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BB" w:rsidRPr="00BA02BB" w:rsidRDefault="00BA02BB" w:rsidP="00BA02BB">
    <w:pPr>
      <w:spacing w:after="0"/>
      <w:jc w:val="center"/>
      <w:rPr>
        <w:rFonts w:cs="Mangal"/>
        <w:b/>
        <w:bCs/>
        <w:sz w:val="24"/>
        <w:szCs w:val="24"/>
        <w:lang w:bidi="hi-IN"/>
      </w:rPr>
    </w:pPr>
    <w:r w:rsidRPr="00BA02BB">
      <w:rPr>
        <w:rFonts w:cs="Mangal"/>
        <w:b/>
        <w:bCs/>
        <w:sz w:val="24"/>
        <w:szCs w:val="24"/>
        <w:lang w:bidi="hi-IN"/>
      </w:rPr>
      <w:t>SAMPLE PAPER 2</w:t>
    </w:r>
  </w:p>
  <w:p w:rsidR="00BA02BB" w:rsidRPr="00BA02BB" w:rsidRDefault="00BA02BB" w:rsidP="00BA02BB">
    <w:pPr>
      <w:spacing w:after="0" w:line="360" w:lineRule="auto"/>
      <w:jc w:val="center"/>
      <w:rPr>
        <w:rFonts w:ascii="Times New Roman" w:hAnsi="Times New Roman" w:cs="Times New Roman"/>
        <w:sz w:val="24"/>
        <w:szCs w:val="24"/>
        <w:lang w:bidi="hi-IN"/>
      </w:rPr>
    </w:pPr>
    <w:r w:rsidRPr="00BA02BB">
      <w:rPr>
        <w:rFonts w:cs="Mangal"/>
        <w:b/>
        <w:bCs/>
        <w:sz w:val="24"/>
        <w:szCs w:val="24"/>
        <w:lang w:bidi="hi-IN"/>
      </w:rPr>
      <w:t>CLASS-VIII</w:t>
    </w:r>
  </w:p>
  <w:p w:rsidR="00BA02BB" w:rsidRDefault="00BA02BB">
    <w:pPr>
      <w:pStyle w:val="Header"/>
    </w:pPr>
    <w:r>
      <w:t xml:space="preserve">                                                                             MARKING SCHEME</w:t>
    </w:r>
  </w:p>
  <w:p w:rsidR="00BA02BB" w:rsidRDefault="00BA02BB">
    <w:pPr>
      <w:pStyle w:val="Header"/>
    </w:pPr>
  </w:p>
  <w:p w:rsidR="00BA02BB" w:rsidRDefault="00BA0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430B"/>
    <w:multiLevelType w:val="hybridMultilevel"/>
    <w:tmpl w:val="766C9824"/>
    <w:lvl w:ilvl="0" w:tplc="FB464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B2DDB"/>
    <w:multiLevelType w:val="hybridMultilevel"/>
    <w:tmpl w:val="24961890"/>
    <w:lvl w:ilvl="0" w:tplc="D95C2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06CD"/>
    <w:multiLevelType w:val="hybridMultilevel"/>
    <w:tmpl w:val="7CCC1F44"/>
    <w:lvl w:ilvl="0" w:tplc="7B8287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981"/>
    <w:multiLevelType w:val="hybridMultilevel"/>
    <w:tmpl w:val="465EF5C2"/>
    <w:lvl w:ilvl="0" w:tplc="AA086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6"/>
    <w:rsid w:val="00031393"/>
    <w:rsid w:val="00271F96"/>
    <w:rsid w:val="002C58F0"/>
    <w:rsid w:val="00385AD9"/>
    <w:rsid w:val="004B50D1"/>
    <w:rsid w:val="004C3EBC"/>
    <w:rsid w:val="005D7EF2"/>
    <w:rsid w:val="006400BA"/>
    <w:rsid w:val="006527C9"/>
    <w:rsid w:val="007271AE"/>
    <w:rsid w:val="00755350"/>
    <w:rsid w:val="007611FD"/>
    <w:rsid w:val="007E1980"/>
    <w:rsid w:val="00952B72"/>
    <w:rsid w:val="009B4F38"/>
    <w:rsid w:val="00B21041"/>
    <w:rsid w:val="00B656E0"/>
    <w:rsid w:val="00BA02BB"/>
    <w:rsid w:val="00BF4B66"/>
    <w:rsid w:val="00C42650"/>
    <w:rsid w:val="00CB55DA"/>
    <w:rsid w:val="00DC3EEC"/>
    <w:rsid w:val="00E756D5"/>
    <w:rsid w:val="00FC4656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0BB3C-2D13-40E5-AC12-E8862148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50"/>
  </w:style>
  <w:style w:type="paragraph" w:styleId="Footer">
    <w:name w:val="footer"/>
    <w:basedOn w:val="Normal"/>
    <w:link w:val="FooterChar"/>
    <w:uiPriority w:val="99"/>
    <w:unhideWhenUsed/>
    <w:rsid w:val="0075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50"/>
  </w:style>
  <w:style w:type="paragraph" w:styleId="ListParagraph">
    <w:name w:val="List Paragraph"/>
    <w:basedOn w:val="Normal"/>
    <w:uiPriority w:val="34"/>
    <w:qFormat/>
    <w:rsid w:val="0064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6CF4-967B-43E7-9F0A-228076D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DELL</cp:lastModifiedBy>
  <cp:revision>18</cp:revision>
  <dcterms:created xsi:type="dcterms:W3CDTF">2018-12-28T10:08:00Z</dcterms:created>
  <dcterms:modified xsi:type="dcterms:W3CDTF">2018-12-30T09:24:00Z</dcterms:modified>
</cp:coreProperties>
</file>